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C1F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C42A6D">
      <w:r w:rsidRPr="00C42A6D">
        <w:t>SO_EXHDRJ</w:t>
      </w:r>
      <w:r>
        <w:t xml:space="preserve"> </w:t>
      </w:r>
      <w:r w:rsidR="00A32777">
        <w:t xml:space="preserve">– </w:t>
      </w:r>
      <w:r w:rsidR="00F61C1F" w:rsidRPr="00F61C1F">
        <w:t xml:space="preserve">System should reject foreign SOAP header with </w:t>
      </w:r>
      <w:proofErr w:type="spellStart"/>
      <w:r w:rsidR="00F61C1F" w:rsidRPr="00F61C1F">
        <w:t>mustUnderstand</w:t>
      </w:r>
      <w:proofErr w:type="spellEnd"/>
      <w:r w:rsidR="00F61C1F" w:rsidRPr="00F61C1F">
        <w:t xml:space="preserve"> attribute set.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317194" w:rsidRDefault="00317194" w:rsidP="00317194">
      <w:r>
        <w:t xml:space="preserve">This test is to prove that when a system receives a message that has a </w:t>
      </w:r>
      <w:r w:rsidRPr="00F56422">
        <w:t xml:space="preserve">foreign SOAP header with </w:t>
      </w:r>
      <w:proofErr w:type="spellStart"/>
      <w:r w:rsidRPr="00F56422">
        <w:t>mustUnderstand</w:t>
      </w:r>
      <w:proofErr w:type="spellEnd"/>
      <w:r w:rsidRPr="00F56422">
        <w:t xml:space="preserve"> attribute set</w:t>
      </w:r>
      <w:r>
        <w:t xml:space="preserve"> </w:t>
      </w:r>
      <w:r w:rsidRPr="00D0635D">
        <w:t xml:space="preserve">i.e., </w:t>
      </w:r>
      <w:proofErr w:type="spellStart"/>
      <w:r w:rsidRPr="00D0635D">
        <w:t>mustUnderstand</w:t>
      </w:r>
      <w:proofErr w:type="spellEnd"/>
      <w:r w:rsidRPr="00D0635D">
        <w:t>=1</w:t>
      </w:r>
      <w:r w:rsidRPr="001D2847">
        <w:t xml:space="preserve">, </w:t>
      </w:r>
      <w:r>
        <w:t>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17194" w:rsidRDefault="00317194" w:rsidP="00C26FAE">
      <w:r>
        <w:t xml:space="preserve">WS-EXT-03 - </w:t>
      </w:r>
      <w:r w:rsidRPr="00317194">
        <w:t>Implementations MUST raise a SOAP Fault if unknown SOAP Header fields are encountered with the “</w:t>
      </w:r>
      <w:proofErr w:type="spellStart"/>
      <w:r w:rsidRPr="00317194">
        <w:t>mustUnderstand</w:t>
      </w:r>
      <w:proofErr w:type="spellEnd"/>
      <w:r w:rsidRPr="00317194">
        <w:t>” attribute set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F61C1F" w:rsidRPr="00DA508A" w:rsidRDefault="00F61C1F" w:rsidP="00F61C1F">
      <w:r w:rsidRPr="00DA508A">
        <w:t xml:space="preserve">This test applies to: </w:t>
      </w:r>
    </w:p>
    <w:p w:rsidR="00F61C1F" w:rsidRPr="00DA508A" w:rsidRDefault="00F61C1F" w:rsidP="00F61C1F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F61C1F" w:rsidRPr="00DA508A" w:rsidRDefault="00F61C1F" w:rsidP="00F61C1F">
      <w:pPr>
        <w:pStyle w:val="ListParagraph"/>
        <w:numPr>
          <w:ilvl w:val="0"/>
          <w:numId w:val="1"/>
        </w:numPr>
      </w:pPr>
      <w:r w:rsidRPr="00DA508A">
        <w:t>All Middleware Applications</w:t>
      </w:r>
    </w:p>
    <w:p w:rsidR="00F61C1F" w:rsidRPr="00DA508A" w:rsidRDefault="00F61C1F" w:rsidP="00F61C1F">
      <w:pPr>
        <w:pStyle w:val="ListParagraph"/>
        <w:numPr>
          <w:ilvl w:val="0"/>
          <w:numId w:val="1"/>
        </w:numPr>
      </w:pPr>
      <w:r w:rsidRPr="00DA508A">
        <w:t>All Host Applications</w:t>
      </w:r>
    </w:p>
    <w:p w:rsidR="00F61C1F" w:rsidRPr="00DA508A" w:rsidRDefault="00F61C1F" w:rsidP="00F61C1F">
      <w:pPr>
        <w:pStyle w:val="ListParagraph"/>
        <w:numPr>
          <w:ilvl w:val="0"/>
          <w:numId w:val="1"/>
        </w:numPr>
      </w:pPr>
      <w:r w:rsidRPr="00DA508A"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E9611B" w:rsidRDefault="00E9611B" w:rsidP="00E9611B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F61C1F" w:rsidRPr="0054453C" w:rsidRDefault="00F61C1F" w:rsidP="007F5B79">
      <w:proofErr w:type="spellStart"/>
      <w:r>
        <w:t>Autotest</w:t>
      </w:r>
      <w:proofErr w:type="spellEnd"/>
      <w:r>
        <w:t xml:space="preserve"> will modify the message to add a foreign SOAP Header with a “</w:t>
      </w:r>
      <w:proofErr w:type="spellStart"/>
      <w:r>
        <w:t>mustUnderstand</w:t>
      </w:r>
      <w:proofErr w:type="spellEnd"/>
      <w:r>
        <w:t xml:space="preserve">” attribute set to “1” i.e. </w:t>
      </w:r>
      <w:r w:rsidRPr="00F61C1F">
        <w:t>&lt;</w:t>
      </w:r>
      <w:proofErr w:type="spellStart"/>
      <w:r w:rsidRPr="00F61C1F">
        <w:t>local</w:t>
      </w:r>
      <w:proofErr w:type="gramStart"/>
      <w:r w:rsidRPr="00F61C1F">
        <w:t>:LocalHeaderElement</w:t>
      </w:r>
      <w:proofErr w:type="spellEnd"/>
      <w:proofErr w:type="gramEnd"/>
      <w:r w:rsidRPr="00F61C1F">
        <w:t xml:space="preserve"> </w:t>
      </w:r>
      <w:proofErr w:type="spellStart"/>
      <w:r w:rsidRPr="00F61C1F">
        <w:t>xmlns:local</w:t>
      </w:r>
      <w:proofErr w:type="spellEnd"/>
      <w:r w:rsidRPr="00F61C1F">
        <w:t>="local-namespace-</w:t>
      </w:r>
      <w:proofErr w:type="spellStart"/>
      <w:r w:rsidRPr="00F61C1F">
        <w:t>uri</w:t>
      </w:r>
      <w:proofErr w:type="spellEnd"/>
      <w:r w:rsidRPr="00F61C1F">
        <w:t>" soap:mustUnderstand="1"&gt;Local_Data_To_Be_Ignored&lt;/local:LocalHeaderElement&gt;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E9611B">
        <w:t>e following</w:t>
      </w:r>
      <w:r w:rsidRPr="007F5B79">
        <w:t xml:space="preserve"> 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lastRenderedPageBreak/>
        <w:t>Test2</w:t>
      </w:r>
      <w:r>
        <w:tab/>
        <w:t>Ensures t</w:t>
      </w:r>
      <w:r w:rsidRPr="007F5B79">
        <w:t xml:space="preserve">hat the </w:t>
      </w:r>
      <w:proofErr w:type="spellStart"/>
      <w:r w:rsidR="0058038A">
        <w:t>Fault</w:t>
      </w:r>
      <w:r w:rsidRPr="007F5B79">
        <w:t>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317194" w:rsidRDefault="00317194" w:rsidP="00317194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="0058038A">
        <w:t>Fault</w:t>
      </w:r>
      <w:r w:rsidRPr="007F5B79">
        <w:t>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8038A">
        <w:t>“</w:t>
      </w:r>
      <w:proofErr w:type="spellStart"/>
      <w:r w:rsidR="0058038A">
        <w:t>MustUnderstand</w:t>
      </w:r>
      <w:proofErr w:type="spellEnd"/>
      <w:r w:rsidR="0058038A">
        <w:t>”</w:t>
      </w:r>
      <w:r>
        <w:t xml:space="preserve"> Refer to Requirement WS-F</w:t>
      </w:r>
      <w:r w:rsidR="0058038A">
        <w:t>L</w:t>
      </w:r>
      <w:r>
        <w:t>T-0</w:t>
      </w:r>
      <w:r w:rsidR="0058038A">
        <w:t>1</w:t>
      </w:r>
      <w:r>
        <w:t xml:space="preserve"> if more information is required regarding the </w:t>
      </w:r>
      <w:proofErr w:type="spellStart"/>
      <w:r w:rsidR="0058038A">
        <w:t>Fault</w:t>
      </w:r>
      <w:r>
        <w:t>Code</w:t>
      </w:r>
      <w:proofErr w:type="spellEnd"/>
      <w:r>
        <w:t>.</w:t>
      </w:r>
    </w:p>
    <w:p w:rsidR="000B2344" w:rsidRPr="00E9611B" w:rsidRDefault="000B2344" w:rsidP="000B2344">
      <w:pPr>
        <w:ind w:left="360"/>
      </w:pPr>
      <w:r w:rsidRPr="00E9611B">
        <w:t>Test4</w:t>
      </w:r>
      <w:r w:rsidRPr="00E9611B">
        <w:tab/>
        <w:t xml:space="preserve">If the Detail element exists within the Fault block (note that for this </w:t>
      </w:r>
      <w:proofErr w:type="spellStart"/>
      <w:r w:rsidRPr="00E9611B">
        <w:t>Faultcode</w:t>
      </w:r>
      <w:proofErr w:type="spellEnd"/>
      <w:r w:rsidRPr="00E9611B">
        <w:t xml:space="preserve"> it MAY exist), it ensures that the </w:t>
      </w:r>
      <w:proofErr w:type="spellStart"/>
      <w:r w:rsidRPr="00E9611B">
        <w:t>ErrorCode</w:t>
      </w:r>
      <w:proofErr w:type="spellEnd"/>
      <w:r w:rsidRPr="00E9611B">
        <w:t xml:space="preserve"> exists within the </w:t>
      </w:r>
      <w:proofErr w:type="spellStart"/>
      <w:r w:rsidRPr="00E9611B">
        <w:t>ToolkitErrorInfo</w:t>
      </w:r>
      <w:proofErr w:type="spellEnd"/>
      <w:r w:rsidRPr="00E9611B">
        <w:t xml:space="preserve"> block </w:t>
      </w:r>
    </w:p>
    <w:p w:rsidR="000B2344" w:rsidRPr="00E9611B" w:rsidRDefault="000B2344" w:rsidP="000B2344">
      <w:pPr>
        <w:ind w:left="360"/>
      </w:pPr>
      <w:r w:rsidRPr="00E9611B">
        <w:t>Test5</w:t>
      </w:r>
      <w:r w:rsidRPr="00E9611B">
        <w:tab/>
        <w:t xml:space="preserve">If the Detail element exists within the Fault block (note that for this </w:t>
      </w:r>
      <w:proofErr w:type="spellStart"/>
      <w:r w:rsidRPr="00E9611B">
        <w:t>Faultcode</w:t>
      </w:r>
      <w:proofErr w:type="spellEnd"/>
      <w:r w:rsidRPr="00E9611B">
        <w:t xml:space="preserve"> it MAY exist), ensures that the </w:t>
      </w:r>
      <w:proofErr w:type="spellStart"/>
      <w:r w:rsidRPr="00E9611B">
        <w:t>ErrorCode</w:t>
      </w:r>
      <w:proofErr w:type="spellEnd"/>
      <w:r w:rsidRPr="00E9611B">
        <w:t xml:space="preserve"> in the </w:t>
      </w:r>
      <w:proofErr w:type="spellStart"/>
      <w:r w:rsidRPr="00E9611B">
        <w:t>ToolkitErrorInfo</w:t>
      </w:r>
      <w:proofErr w:type="spellEnd"/>
      <w:r w:rsidRPr="00E9611B">
        <w:t xml:space="preserve"> block is equal to 1000 - 1000 = Invalid Message  </w:t>
      </w:r>
    </w:p>
    <w:p w:rsidR="000B2344" w:rsidRPr="00E9611B" w:rsidRDefault="000B2344" w:rsidP="000B2344">
      <w:pPr>
        <w:ind w:left="360"/>
      </w:pPr>
      <w:r w:rsidRPr="00E9611B">
        <w:t>Test6</w:t>
      </w:r>
      <w:r w:rsidRPr="00E9611B">
        <w:tab/>
        <w:t xml:space="preserve">The </w:t>
      </w:r>
      <w:proofErr w:type="spellStart"/>
      <w:r w:rsidRPr="00E9611B">
        <w:t>MessageID</w:t>
      </w:r>
      <w:proofErr w:type="spellEnd"/>
      <w:r w:rsidRPr="00E9611B">
        <w:t xml:space="preserve"> in the SOAP Header must exist</w:t>
      </w:r>
    </w:p>
    <w:p w:rsidR="000B2344" w:rsidRPr="00E9611B" w:rsidRDefault="000B2344" w:rsidP="000B2344">
      <w:pPr>
        <w:ind w:left="360"/>
      </w:pPr>
      <w:r w:rsidRPr="00E9611B">
        <w:t>Test7</w:t>
      </w:r>
      <w:r w:rsidRPr="00E9611B">
        <w:tab/>
        <w:t xml:space="preserve">The </w:t>
      </w:r>
      <w:proofErr w:type="spellStart"/>
      <w:r w:rsidRPr="00E9611B">
        <w:t>MessageID</w:t>
      </w:r>
      <w:proofErr w:type="spellEnd"/>
      <w:r w:rsidRPr="00E9611B">
        <w:t xml:space="preserve"> in the SOAP Header must not equal the </w:t>
      </w:r>
      <w:proofErr w:type="spellStart"/>
      <w:r w:rsidRPr="00E9611B">
        <w:t>MessageID</w:t>
      </w:r>
      <w:proofErr w:type="spellEnd"/>
      <w:r w:rsidRPr="00E9611B">
        <w:t xml:space="preserve"> in the input message</w:t>
      </w:r>
    </w:p>
    <w:p w:rsidR="000B2344" w:rsidRPr="00E9611B" w:rsidRDefault="000B2344" w:rsidP="000B2344">
      <w:pPr>
        <w:ind w:left="360"/>
      </w:pPr>
      <w:r w:rsidRPr="00E9611B">
        <w:t>Test8</w:t>
      </w:r>
      <w:r w:rsidRPr="00E9611B">
        <w:tab/>
        <w:t xml:space="preserve">The Action must equal </w:t>
      </w:r>
      <w:hyperlink r:id="rId5" w:history="1">
        <w:r w:rsidRPr="00E9611B">
          <w:rPr>
            <w:rStyle w:val="Hyperlink"/>
            <w:color w:val="auto"/>
          </w:rPr>
          <w:t>http://www.w3.org/2005/08/addressing/soap/fault</w:t>
        </w:r>
      </w:hyperlink>
    </w:p>
    <w:p w:rsidR="000B2344" w:rsidRPr="00E9611B" w:rsidRDefault="00E3593B" w:rsidP="000B2344">
      <w:pPr>
        <w:ind w:left="360"/>
      </w:pPr>
      <w:r w:rsidRPr="00E9611B">
        <w:t>Check9</w:t>
      </w:r>
      <w:r w:rsidR="000B2344" w:rsidRPr="00E9611B">
        <w:tab/>
        <w:t xml:space="preserve">The </w:t>
      </w:r>
      <w:proofErr w:type="spellStart"/>
      <w:r w:rsidR="000B2344" w:rsidRPr="00E9611B">
        <w:t>ErrorText</w:t>
      </w:r>
      <w:proofErr w:type="spellEnd"/>
      <w:r w:rsidR="000B2344" w:rsidRPr="00E9611B">
        <w:t xml:space="preserve"> should indicate that "</w:t>
      </w:r>
      <w:r w:rsidRPr="00E9611B">
        <w:t xml:space="preserve">there is a foreign SOAP Header with the </w:t>
      </w:r>
      <w:proofErr w:type="spellStart"/>
      <w:r w:rsidRPr="00E9611B">
        <w:t>MustUnderstand</w:t>
      </w:r>
      <w:proofErr w:type="spellEnd"/>
      <w:r w:rsidRPr="00E9611B">
        <w:t xml:space="preserve"> set"</w:t>
      </w:r>
    </w:p>
    <w:p w:rsidR="00F61C1F" w:rsidRDefault="00F61C1F" w:rsidP="00F61C1F">
      <w:r>
        <w:t>NOTE: This test does not apply to Client systems only receiving Fault Messages. This may be tested by suppliers but is not required for the accreditation evidence.</w:t>
      </w:r>
    </w:p>
    <w:sectPr w:rsidR="00F61C1F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B2344"/>
    <w:rsid w:val="000D1EC6"/>
    <w:rsid w:val="00146A40"/>
    <w:rsid w:val="001471F0"/>
    <w:rsid w:val="0018577A"/>
    <w:rsid w:val="001B1415"/>
    <w:rsid w:val="001B195E"/>
    <w:rsid w:val="001C2624"/>
    <w:rsid w:val="001C39C5"/>
    <w:rsid w:val="001F4CEB"/>
    <w:rsid w:val="00234C7D"/>
    <w:rsid w:val="00254CFB"/>
    <w:rsid w:val="0027516A"/>
    <w:rsid w:val="002A6E77"/>
    <w:rsid w:val="002B6E3F"/>
    <w:rsid w:val="002F104C"/>
    <w:rsid w:val="00316772"/>
    <w:rsid w:val="00317194"/>
    <w:rsid w:val="00346E11"/>
    <w:rsid w:val="00347107"/>
    <w:rsid w:val="003605F9"/>
    <w:rsid w:val="003748A0"/>
    <w:rsid w:val="003839B6"/>
    <w:rsid w:val="003D4429"/>
    <w:rsid w:val="00414554"/>
    <w:rsid w:val="004A54E0"/>
    <w:rsid w:val="004B038C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51EBF"/>
    <w:rsid w:val="0058038A"/>
    <w:rsid w:val="005A0E32"/>
    <w:rsid w:val="005A26CD"/>
    <w:rsid w:val="005B6400"/>
    <w:rsid w:val="005D4DF5"/>
    <w:rsid w:val="005E1A57"/>
    <w:rsid w:val="005E59C1"/>
    <w:rsid w:val="005E7BDA"/>
    <w:rsid w:val="00610688"/>
    <w:rsid w:val="00627A8C"/>
    <w:rsid w:val="00631E70"/>
    <w:rsid w:val="006321B1"/>
    <w:rsid w:val="006355DC"/>
    <w:rsid w:val="00660566"/>
    <w:rsid w:val="00672AB1"/>
    <w:rsid w:val="006975D4"/>
    <w:rsid w:val="006A4E4B"/>
    <w:rsid w:val="006B413A"/>
    <w:rsid w:val="006D46CF"/>
    <w:rsid w:val="006D66FC"/>
    <w:rsid w:val="006E70A4"/>
    <w:rsid w:val="00725F55"/>
    <w:rsid w:val="007455A0"/>
    <w:rsid w:val="007A0B86"/>
    <w:rsid w:val="007A7CB2"/>
    <w:rsid w:val="007D1542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3270"/>
    <w:rsid w:val="00924FF5"/>
    <w:rsid w:val="009265F2"/>
    <w:rsid w:val="0093442F"/>
    <w:rsid w:val="009D59BB"/>
    <w:rsid w:val="009E7E87"/>
    <w:rsid w:val="009F78B6"/>
    <w:rsid w:val="00A27808"/>
    <w:rsid w:val="00A32777"/>
    <w:rsid w:val="00A441C2"/>
    <w:rsid w:val="00A45509"/>
    <w:rsid w:val="00A52740"/>
    <w:rsid w:val="00A71C1E"/>
    <w:rsid w:val="00A75734"/>
    <w:rsid w:val="00A96E3F"/>
    <w:rsid w:val="00B012C7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42A6D"/>
    <w:rsid w:val="00C648D2"/>
    <w:rsid w:val="00C92223"/>
    <w:rsid w:val="00CC15FF"/>
    <w:rsid w:val="00CF0D24"/>
    <w:rsid w:val="00CF70BD"/>
    <w:rsid w:val="00CF75B5"/>
    <w:rsid w:val="00D05283"/>
    <w:rsid w:val="00D05DA0"/>
    <w:rsid w:val="00D37FAF"/>
    <w:rsid w:val="00D45458"/>
    <w:rsid w:val="00D7565B"/>
    <w:rsid w:val="00D82DEA"/>
    <w:rsid w:val="00D8580B"/>
    <w:rsid w:val="00DB122D"/>
    <w:rsid w:val="00DC1618"/>
    <w:rsid w:val="00DE478E"/>
    <w:rsid w:val="00DE5E59"/>
    <w:rsid w:val="00DE7B80"/>
    <w:rsid w:val="00DF2B20"/>
    <w:rsid w:val="00E31C7A"/>
    <w:rsid w:val="00E3593B"/>
    <w:rsid w:val="00E86684"/>
    <w:rsid w:val="00E9611B"/>
    <w:rsid w:val="00EF20B3"/>
    <w:rsid w:val="00F02A23"/>
    <w:rsid w:val="00F06741"/>
    <w:rsid w:val="00F251B5"/>
    <w:rsid w:val="00F61C1F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2013-07-19T10:12:00Z</dcterms:created>
  <dcterms:modified xsi:type="dcterms:W3CDTF">2013-10-03T14:03:00Z</dcterms:modified>
</cp:coreProperties>
</file>